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教科书法定许可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作品确认函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中国音像著作权集体管理协会：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贵会公布的2014年至2016年教科书法定许可音像作品歌单中，其中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</w:t>
      </w:r>
      <w:r>
        <w:rPr>
          <w:rFonts w:hint="eastAsia" w:ascii="仿宋" w:hAnsi="仿宋" w:eastAsia="仿宋" w:cs="仿宋"/>
          <w:sz w:val="32"/>
          <w:szCs w:val="32"/>
        </w:rPr>
        <w:t>首歌曲为我公司享有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相关权利</w:t>
      </w:r>
      <w:r>
        <w:rPr>
          <w:rFonts w:hint="eastAsia" w:ascii="仿宋" w:hAnsi="仿宋" w:eastAsia="仿宋" w:cs="仿宋"/>
          <w:sz w:val="32"/>
          <w:szCs w:val="32"/>
        </w:rPr>
        <w:t xml:space="preserve">的作品，详见列表。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现根据《著作权法》《教科书法定许可使用作品支付报酬办法》向贵会申请领取相关报酬。我方承诺享有领取报酬所需相关权利，并负责解决由此引起的法律纠纷并承担一切法律责任。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二〇一八年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作品清单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，盖骑缝章）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21638"/>
    <w:rsid w:val="0AC66340"/>
    <w:rsid w:val="65BB7D49"/>
    <w:rsid w:val="6B35530A"/>
    <w:rsid w:val="70C81C8E"/>
    <w:rsid w:val="71196925"/>
    <w:rsid w:val="75506AF1"/>
    <w:rsid w:val="7A94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carmen1420883809</cp:lastModifiedBy>
  <cp:lastPrinted>2018-06-11T02:15:08Z</cp:lastPrinted>
  <dcterms:modified xsi:type="dcterms:W3CDTF">2018-06-11T02:55:45Z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